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D21A980" w14:textId="77777777" w:rsidR="00A75FCC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</w:t>
      </w:r>
      <w:r w:rsidR="00A75FCC">
        <w:rPr>
          <w:rFonts w:ascii="Times New Roman" w:hAnsi="Times New Roman" w:cs="Times New Roman"/>
          <w:b/>
          <w:sz w:val="24"/>
          <w:szCs w:val="24"/>
        </w:rPr>
        <w:t>100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A75FCC" w:rsidRPr="00A75FCC">
        <w:rPr>
          <w:rFonts w:ascii="Times New Roman" w:hAnsi="Times New Roman" w:cs="Times New Roman"/>
          <w:b/>
          <w:sz w:val="24"/>
          <w:szCs w:val="24"/>
        </w:rPr>
        <w:t xml:space="preserve">оптического кабеля для нужд КТК-Р </w:t>
      </w:r>
    </w:p>
    <w:p w14:paraId="5EB94EF7" w14:textId="0003CED0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22057B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2F29D6" w:rsidRPr="002F29D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CF2593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2F29D6" w:rsidRPr="002F29D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2F29D6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063E5BCC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75FCC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6F7AEA4E" w:rsidR="00DB5B11" w:rsidRDefault="00A75FCC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550225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227E8556" w:rsidR="006B6A46" w:rsidRPr="006B6A46" w:rsidRDefault="00A75FCC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6846E7CC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 xml:space="preserve">требованиям норм, правил и стандартов </w:t>
      </w:r>
      <w:r w:rsidR="00A75FCC">
        <w:rPr>
          <w:rFonts w:ascii="Times New Roman" w:hAnsi="Times New Roman" w:cs="Times New Roman"/>
          <w:bCs/>
          <w:sz w:val="24"/>
          <w:szCs w:val="24"/>
        </w:rPr>
        <w:t>РФ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480FBAC4" w:rsidR="00601641" w:rsidRPr="00E06281" w:rsidRDefault="00297125" w:rsidP="002F29D6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A75FC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bookmarkStart w:id="1" w:name="_GoBack"/>
      <w:bookmarkEnd w:id="1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3EE5A64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75FC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75FC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0D31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3A8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0CB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5FCC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79D28031-6124-4F7C-8CF5-0A5304B3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45</cp:revision>
  <cp:lastPrinted>2015-04-07T13:30:00Z</cp:lastPrinted>
  <dcterms:created xsi:type="dcterms:W3CDTF">2018-08-02T10:16:00Z</dcterms:created>
  <dcterms:modified xsi:type="dcterms:W3CDTF">2022-06-06T08:05:00Z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